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C71" w:rsidRPr="00DF2D65" w:rsidRDefault="00C90C71" w:rsidP="00C90C71">
      <w:pPr>
        <w:spacing w:after="0"/>
        <w:jc w:val="center"/>
        <w:rPr>
          <w:rFonts w:ascii="Century Schoolbook" w:hAnsi="Century Schoolbook"/>
          <w:b/>
          <w:sz w:val="24"/>
          <w:szCs w:val="24"/>
        </w:rPr>
      </w:pPr>
      <w:r w:rsidRPr="00DF2D65">
        <w:rPr>
          <w:rFonts w:ascii="Century Schoolbook" w:hAnsi="Century Schoolbook"/>
          <w:b/>
          <w:sz w:val="24"/>
          <w:szCs w:val="24"/>
        </w:rPr>
        <w:t>Letters/Journals/Diaries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7902"/>
      </w:tblGrid>
      <w:tr w:rsidR="00C90C71" w:rsidRPr="00CB7B72" w:rsidTr="00F94226">
        <w:tc>
          <w:tcPr>
            <w:tcW w:w="2538" w:type="dxa"/>
            <w:shd w:val="clear" w:color="auto" w:fill="auto"/>
          </w:tcPr>
          <w:p w:rsidR="00C90C71" w:rsidRPr="00CB7B72" w:rsidRDefault="00C90C71" w:rsidP="00F94226">
            <w:pPr>
              <w:spacing w:after="0" w:line="240" w:lineRule="auto"/>
              <w:rPr>
                <w:rFonts w:ascii="Century Schoolbook" w:hAnsi="Century Schoolbook"/>
              </w:rPr>
            </w:pPr>
            <w:r w:rsidRPr="00CB7B72">
              <w:rPr>
                <w:rFonts w:ascii="Century Schoolbook" w:hAnsi="Century Schoolbook"/>
              </w:rPr>
              <w:t>Author:</w:t>
            </w:r>
          </w:p>
        </w:tc>
        <w:tc>
          <w:tcPr>
            <w:tcW w:w="7902" w:type="dxa"/>
            <w:shd w:val="clear" w:color="auto" w:fill="auto"/>
          </w:tcPr>
          <w:p w:rsidR="00C90C71" w:rsidRPr="00CB7B72" w:rsidRDefault="001C5960" w:rsidP="00F94226">
            <w:pPr>
              <w:spacing w:after="0" w:line="240" w:lineRule="auto"/>
              <w:rPr>
                <w:rFonts w:ascii="Century Schoolbook" w:hAnsi="Century Schoolbook"/>
              </w:rPr>
            </w:pPr>
            <w:r>
              <w:rPr>
                <w:rFonts w:ascii="Century Schoolbook" w:hAnsi="Century Schoolbook"/>
              </w:rPr>
              <w:t>Thomas D. Newton</w:t>
            </w:r>
          </w:p>
        </w:tc>
      </w:tr>
      <w:tr w:rsidR="00C90C71" w:rsidRPr="00CB7B72" w:rsidTr="00F94226">
        <w:tc>
          <w:tcPr>
            <w:tcW w:w="2538" w:type="dxa"/>
            <w:shd w:val="clear" w:color="auto" w:fill="auto"/>
          </w:tcPr>
          <w:p w:rsidR="00C90C71" w:rsidRPr="00CB7B72" w:rsidRDefault="00C90C71" w:rsidP="00F94226">
            <w:pPr>
              <w:spacing w:after="0" w:line="240" w:lineRule="auto"/>
              <w:rPr>
                <w:rFonts w:ascii="Century Schoolbook" w:hAnsi="Century Schoolbook"/>
              </w:rPr>
            </w:pPr>
            <w:r w:rsidRPr="00CB7B72">
              <w:rPr>
                <w:rFonts w:ascii="Century Schoolbook" w:hAnsi="Century Schoolbook"/>
              </w:rPr>
              <w:t>Date:</w:t>
            </w:r>
          </w:p>
        </w:tc>
        <w:tc>
          <w:tcPr>
            <w:tcW w:w="7902" w:type="dxa"/>
            <w:shd w:val="clear" w:color="auto" w:fill="auto"/>
          </w:tcPr>
          <w:p w:rsidR="00C90C71" w:rsidRPr="00CB7B72" w:rsidRDefault="001C5960" w:rsidP="00F94226">
            <w:pPr>
              <w:spacing w:after="0" w:line="240" w:lineRule="auto"/>
              <w:rPr>
                <w:rFonts w:ascii="Century Schoolbook" w:hAnsi="Century Schoolbook"/>
              </w:rPr>
            </w:pPr>
            <w:r>
              <w:rPr>
                <w:rFonts w:ascii="Century Schoolbook" w:hAnsi="Century Schoolbook"/>
              </w:rPr>
              <w:t>May 20,1862</w:t>
            </w:r>
          </w:p>
        </w:tc>
      </w:tr>
      <w:tr w:rsidR="00C90C71" w:rsidRPr="00CB7B72" w:rsidTr="00F94226">
        <w:tc>
          <w:tcPr>
            <w:tcW w:w="2538" w:type="dxa"/>
            <w:shd w:val="clear" w:color="auto" w:fill="auto"/>
          </w:tcPr>
          <w:p w:rsidR="00C90C71" w:rsidRPr="00CB7B72" w:rsidRDefault="00C90C71" w:rsidP="00F94226">
            <w:pPr>
              <w:spacing w:after="0" w:line="240" w:lineRule="auto"/>
              <w:rPr>
                <w:rFonts w:ascii="Century Schoolbook" w:hAnsi="Century Schoolbook"/>
              </w:rPr>
            </w:pPr>
            <w:r w:rsidRPr="00CB7B72">
              <w:rPr>
                <w:rFonts w:ascii="Century Schoolbook" w:hAnsi="Century Schoolbook"/>
              </w:rPr>
              <w:t>Place of Origin:</w:t>
            </w:r>
          </w:p>
        </w:tc>
        <w:tc>
          <w:tcPr>
            <w:tcW w:w="7902" w:type="dxa"/>
            <w:shd w:val="clear" w:color="auto" w:fill="auto"/>
          </w:tcPr>
          <w:p w:rsidR="00C90C71" w:rsidRPr="00CB7B72" w:rsidRDefault="001C5960" w:rsidP="00F94226">
            <w:pPr>
              <w:spacing w:after="0" w:line="240" w:lineRule="auto"/>
              <w:rPr>
                <w:rFonts w:ascii="Century Schoolbook" w:hAnsi="Century Schoolbook"/>
              </w:rPr>
            </w:pPr>
            <w:r>
              <w:rPr>
                <w:rFonts w:ascii="Century Schoolbook" w:hAnsi="Century Schoolbook"/>
              </w:rPr>
              <w:t>Madison County, Va.</w:t>
            </w:r>
          </w:p>
        </w:tc>
      </w:tr>
      <w:tr w:rsidR="00C90C71" w:rsidRPr="00CB7B72" w:rsidTr="00F94226">
        <w:tc>
          <w:tcPr>
            <w:tcW w:w="2538" w:type="dxa"/>
            <w:shd w:val="clear" w:color="auto" w:fill="auto"/>
          </w:tcPr>
          <w:p w:rsidR="00C90C71" w:rsidRPr="00CB7B72" w:rsidRDefault="00C90C71" w:rsidP="00F94226">
            <w:pPr>
              <w:spacing w:after="0" w:line="240" w:lineRule="auto"/>
              <w:rPr>
                <w:rFonts w:ascii="Century Schoolbook" w:hAnsi="Century Schoolbook"/>
              </w:rPr>
            </w:pPr>
            <w:r w:rsidRPr="00CB7B72">
              <w:rPr>
                <w:rFonts w:ascii="Century Schoolbook" w:hAnsi="Century Schoolbook"/>
              </w:rPr>
              <w:t>An explanation of the subject/contents of the document:</w:t>
            </w:r>
          </w:p>
        </w:tc>
        <w:tc>
          <w:tcPr>
            <w:tcW w:w="7902" w:type="dxa"/>
            <w:shd w:val="clear" w:color="auto" w:fill="auto"/>
          </w:tcPr>
          <w:p w:rsidR="00C90C71" w:rsidRPr="00721071" w:rsidRDefault="001C5960" w:rsidP="00F94226">
            <w:pPr>
              <w:spacing w:after="0" w:line="240" w:lineRule="auto"/>
              <w:rPr>
                <w:rFonts w:ascii="Century Schoolbook" w:hAnsi="Century Schoolbook"/>
              </w:rPr>
            </w:pPr>
            <w:r>
              <w:rPr>
                <w:rFonts w:ascii="Century Schoolbook" w:hAnsi="Century Schoolbook"/>
              </w:rPr>
              <w:t>Thomas is writing to his sister, Mary, about how he is doing.  He explains how she is so lucky to be able to be at home.  Thomas expresses how he took the comfort of home as something to be looked over before the war but how much he misses it.</w:t>
            </w:r>
          </w:p>
        </w:tc>
      </w:tr>
      <w:tr w:rsidR="00C90C71" w:rsidRPr="00CB7B72" w:rsidTr="00F94226">
        <w:tc>
          <w:tcPr>
            <w:tcW w:w="2538" w:type="dxa"/>
            <w:shd w:val="clear" w:color="auto" w:fill="auto"/>
          </w:tcPr>
          <w:p w:rsidR="00C90C71" w:rsidRPr="00CB7B72" w:rsidRDefault="00C90C71" w:rsidP="00F94226">
            <w:pPr>
              <w:spacing w:after="0" w:line="240" w:lineRule="auto"/>
              <w:rPr>
                <w:rFonts w:ascii="Century Schoolbook" w:hAnsi="Century Schoolbook"/>
                <w:b/>
                <w:i/>
                <w:u w:val="single"/>
              </w:rPr>
            </w:pPr>
            <w:r w:rsidRPr="00CB7B72">
              <w:rPr>
                <w:rFonts w:ascii="Century Schoolbook" w:hAnsi="Century Schoolbook"/>
                <w:b/>
                <w:i/>
                <w:color w:val="FF0000"/>
                <w:u w:val="single"/>
              </w:rPr>
              <w:t>*Analysis:</w:t>
            </w:r>
          </w:p>
        </w:tc>
        <w:tc>
          <w:tcPr>
            <w:tcW w:w="7902" w:type="dxa"/>
            <w:shd w:val="clear" w:color="auto" w:fill="auto"/>
          </w:tcPr>
          <w:p w:rsidR="00DF2D65" w:rsidRDefault="001C5960" w:rsidP="001C5960">
            <w:pPr>
              <w:spacing w:after="0"/>
              <w:rPr>
                <w:rFonts w:ascii="Century Schoolbook" w:hAnsi="Century Schoolbook"/>
              </w:rPr>
            </w:pPr>
            <w:r>
              <w:rPr>
                <w:rFonts w:ascii="Century Schoolbook" w:hAnsi="Century Schoolbook"/>
              </w:rPr>
              <w:t>Thomas writes to his sister about how the war is going for him.  This gives a good soldiers input and makes you think even more about how life must have been as a soldier in the Civil War.  It is defiantly apparent throughout the letter how much the comfort, peace, and security of home can be missed when out on the battlefield.  He shows that he greatly regrets his attitude that was “disrespectful in days gone by” because he now wishes he could be with his family and at peace.  He does not fully appreciate what he was doing at the time when he wrote the letter.  He said if he was presented the opportunity to live or die he would</w:t>
            </w:r>
            <w:r w:rsidR="00DF2D65">
              <w:rPr>
                <w:rFonts w:ascii="Century Schoolbook" w:hAnsi="Century Schoolbook"/>
              </w:rPr>
              <w:t xml:space="preserve"> most likely take the chance of death because he couldn’t stand the disrespect and brutality of what they were doing on the battlefield.  This lets the reader know that even though the soldiers might be fighting they didn’t always see the point of what they were doing.</w:t>
            </w:r>
          </w:p>
          <w:p w:rsidR="00DF2D65" w:rsidRDefault="00DF2D65" w:rsidP="001C5960">
            <w:pPr>
              <w:spacing w:after="0"/>
              <w:rPr>
                <w:rFonts w:ascii="Century Schoolbook" w:hAnsi="Century Schoolbook"/>
              </w:rPr>
            </w:pPr>
          </w:p>
          <w:p w:rsidR="00DF2D65" w:rsidRPr="00CB7B72" w:rsidRDefault="00DF2D65" w:rsidP="00DF2D65">
            <w:pPr>
              <w:spacing w:after="0"/>
              <w:ind w:firstLine="720"/>
              <w:rPr>
                <w:rFonts w:ascii="Century Schoolbook" w:hAnsi="Century Schoolbook"/>
              </w:rPr>
            </w:pPr>
            <w:r>
              <w:rPr>
                <w:rFonts w:ascii="Century Schoolbook" w:hAnsi="Century Schoolbook"/>
              </w:rPr>
              <w:t xml:space="preserve">This letter makes me wonder how many of the soldiers didn’t want to be at their house rather than the battlefield.  Also if they thought about the impact this war they were fighting in would have on the </w:t>
            </w:r>
            <w:proofErr w:type="spellStart"/>
            <w:proofErr w:type="gramStart"/>
            <w:r>
              <w:rPr>
                <w:rFonts w:ascii="Century Schoolbook" w:hAnsi="Century Schoolbook"/>
              </w:rPr>
              <w:t>nations</w:t>
            </w:r>
            <w:proofErr w:type="spellEnd"/>
            <w:proofErr w:type="gramEnd"/>
            <w:r>
              <w:rPr>
                <w:rFonts w:ascii="Century Schoolbook" w:hAnsi="Century Schoolbook"/>
              </w:rPr>
              <w:t xml:space="preserve"> future.</w:t>
            </w:r>
          </w:p>
        </w:tc>
      </w:tr>
      <w:tr w:rsidR="00C90C71" w:rsidRPr="00CB7B72" w:rsidTr="00F94226">
        <w:tc>
          <w:tcPr>
            <w:tcW w:w="2538" w:type="dxa"/>
            <w:shd w:val="clear" w:color="auto" w:fill="auto"/>
          </w:tcPr>
          <w:p w:rsidR="00C90C71" w:rsidRPr="00CB7B72" w:rsidRDefault="00C90C71" w:rsidP="00F94226">
            <w:pPr>
              <w:spacing w:after="0" w:line="240" w:lineRule="auto"/>
              <w:rPr>
                <w:rFonts w:ascii="Century Schoolbook" w:hAnsi="Century Schoolbook"/>
              </w:rPr>
            </w:pPr>
            <w:r w:rsidRPr="00CB7B72">
              <w:rPr>
                <w:rFonts w:ascii="Century Schoolbook" w:hAnsi="Century Schoolbook"/>
              </w:rPr>
              <w:t>Citation:</w:t>
            </w:r>
          </w:p>
        </w:tc>
        <w:tc>
          <w:tcPr>
            <w:tcW w:w="7902" w:type="dxa"/>
            <w:shd w:val="clear" w:color="auto" w:fill="auto"/>
          </w:tcPr>
          <w:p w:rsidR="00DF2D65" w:rsidRPr="00DF2D65" w:rsidRDefault="00DF2D65" w:rsidP="00DF2D65">
            <w:pPr>
              <w:spacing w:line="240" w:lineRule="auto"/>
              <w:ind w:left="720" w:hanging="720"/>
              <w:rPr>
                <w:rFonts w:ascii="Century Schoolbook" w:hAnsi="Century Schoolbook"/>
              </w:rPr>
            </w:pPr>
            <w:r w:rsidRPr="00DF2D65">
              <w:rPr>
                <w:rFonts w:ascii="Century Schoolbook" w:hAnsi="Century Schoolbook"/>
              </w:rPr>
              <w:t xml:space="preserve">Newton, Thomas D. "Letter From Private Thomas D. Newton, 8th Louisiana Infantry." </w:t>
            </w:r>
            <w:r w:rsidRPr="00DF2D65">
              <w:rPr>
                <w:rFonts w:ascii="Century Schoolbook" w:hAnsi="Century Schoolbook"/>
                <w:i/>
                <w:iCs/>
              </w:rPr>
              <w:t>The American Civil War Home Page</w:t>
            </w:r>
            <w:r w:rsidRPr="00DF2D65">
              <w:rPr>
                <w:rFonts w:ascii="Century Schoolbook" w:hAnsi="Century Schoolbook"/>
              </w:rPr>
              <w:t xml:space="preserve">. Web. 20 Dec. 2010. &lt;http://www.civilwarhome.com/newtonletter.htm&gt;. </w:t>
            </w:r>
          </w:p>
          <w:p w:rsidR="00C90C71" w:rsidRPr="00CB7B72" w:rsidRDefault="00C90C71" w:rsidP="00F94226">
            <w:pPr>
              <w:spacing w:after="0" w:line="240" w:lineRule="auto"/>
              <w:rPr>
                <w:rFonts w:ascii="Century Schoolbook" w:hAnsi="Century Schoolbook"/>
              </w:rPr>
            </w:pPr>
          </w:p>
        </w:tc>
      </w:tr>
    </w:tbl>
    <w:p w:rsidR="00C90C71" w:rsidRPr="00C90C71" w:rsidRDefault="00C90C71" w:rsidP="00C90C71">
      <w:pPr>
        <w:spacing w:after="0"/>
        <w:rPr>
          <w:rFonts w:ascii="Century Schoolbook" w:hAnsi="Century Schoolbook"/>
          <w:color w:val="FF0000"/>
        </w:rPr>
      </w:pPr>
    </w:p>
    <w:p w:rsidR="00C90C71" w:rsidRPr="00981972" w:rsidRDefault="00C90C71" w:rsidP="00C90C71">
      <w:pPr>
        <w:spacing w:after="0"/>
        <w:jc w:val="center"/>
        <w:rPr>
          <w:rFonts w:ascii="Century Schoolbook" w:hAnsi="Century Schoolbook"/>
          <w:b/>
          <w:sz w:val="24"/>
          <w:szCs w:val="24"/>
        </w:rPr>
      </w:pPr>
      <w:r w:rsidRPr="00981972">
        <w:rPr>
          <w:rFonts w:ascii="Century Schoolbook" w:hAnsi="Century Schoolbook"/>
          <w:b/>
          <w:sz w:val="24"/>
          <w:szCs w:val="24"/>
        </w:rPr>
        <w:t xml:space="preserve">Newspaper Articles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8532"/>
      </w:tblGrid>
      <w:tr w:rsidR="00C90C71" w:rsidRPr="00CB7B72" w:rsidTr="00F94226">
        <w:tc>
          <w:tcPr>
            <w:tcW w:w="1908" w:type="dxa"/>
            <w:shd w:val="clear" w:color="auto" w:fill="auto"/>
          </w:tcPr>
          <w:p w:rsidR="00C90C71" w:rsidRPr="00CB7B72" w:rsidRDefault="00C90C71" w:rsidP="00F94226">
            <w:pPr>
              <w:spacing w:after="0" w:line="240" w:lineRule="auto"/>
              <w:rPr>
                <w:rFonts w:ascii="Century Schoolbook" w:hAnsi="Century Schoolbook"/>
              </w:rPr>
            </w:pPr>
            <w:r w:rsidRPr="00CB7B72">
              <w:rPr>
                <w:rFonts w:ascii="Century Schoolbook" w:hAnsi="Century Schoolbook"/>
              </w:rPr>
              <w:t>Author:</w:t>
            </w:r>
          </w:p>
        </w:tc>
        <w:tc>
          <w:tcPr>
            <w:tcW w:w="8532" w:type="dxa"/>
            <w:shd w:val="clear" w:color="auto" w:fill="auto"/>
          </w:tcPr>
          <w:p w:rsidR="00C90C71" w:rsidRPr="00CB7B72" w:rsidRDefault="00C90C71" w:rsidP="00F94226">
            <w:pPr>
              <w:spacing w:after="0" w:line="240" w:lineRule="auto"/>
              <w:rPr>
                <w:rFonts w:ascii="Century Schoolbook" w:hAnsi="Century Schoolbook"/>
              </w:rPr>
            </w:pPr>
          </w:p>
        </w:tc>
      </w:tr>
      <w:tr w:rsidR="00C90C71" w:rsidRPr="00CB7B72" w:rsidTr="00DF2D65">
        <w:trPr>
          <w:trHeight w:val="215"/>
        </w:trPr>
        <w:tc>
          <w:tcPr>
            <w:tcW w:w="1908" w:type="dxa"/>
            <w:shd w:val="clear" w:color="auto" w:fill="auto"/>
          </w:tcPr>
          <w:p w:rsidR="00C90C71" w:rsidRPr="00CB7B72" w:rsidRDefault="00C90C71" w:rsidP="00F94226">
            <w:pPr>
              <w:spacing w:after="0" w:line="240" w:lineRule="auto"/>
              <w:rPr>
                <w:rFonts w:ascii="Century Schoolbook" w:hAnsi="Century Schoolbook"/>
              </w:rPr>
            </w:pPr>
            <w:r w:rsidRPr="00CB7B72">
              <w:rPr>
                <w:rFonts w:ascii="Century Schoolbook" w:hAnsi="Century Schoolbook"/>
              </w:rPr>
              <w:t>Date:</w:t>
            </w:r>
          </w:p>
        </w:tc>
        <w:tc>
          <w:tcPr>
            <w:tcW w:w="8532" w:type="dxa"/>
            <w:shd w:val="clear" w:color="auto" w:fill="auto"/>
          </w:tcPr>
          <w:p w:rsidR="00C90C71" w:rsidRPr="00CB7B72" w:rsidRDefault="00C21643" w:rsidP="00F94226">
            <w:pPr>
              <w:spacing w:after="0" w:line="240" w:lineRule="auto"/>
              <w:rPr>
                <w:rFonts w:ascii="Century Schoolbook" w:hAnsi="Century Schoolbook"/>
              </w:rPr>
            </w:pPr>
            <w:r>
              <w:rPr>
                <w:rFonts w:ascii="Century Schoolbook" w:hAnsi="Century Schoolbook"/>
              </w:rPr>
              <w:t>June 4, 1861</w:t>
            </w:r>
          </w:p>
        </w:tc>
      </w:tr>
      <w:tr w:rsidR="00C90C71" w:rsidRPr="00CB7B72" w:rsidTr="00F94226">
        <w:tc>
          <w:tcPr>
            <w:tcW w:w="1908" w:type="dxa"/>
            <w:shd w:val="clear" w:color="auto" w:fill="auto"/>
          </w:tcPr>
          <w:p w:rsidR="00C90C71" w:rsidRPr="00CB7B72" w:rsidRDefault="00C90C71" w:rsidP="00F94226">
            <w:pPr>
              <w:spacing w:after="0" w:line="240" w:lineRule="auto"/>
              <w:rPr>
                <w:rFonts w:ascii="Century Schoolbook" w:hAnsi="Century Schoolbook"/>
              </w:rPr>
            </w:pPr>
            <w:r w:rsidRPr="00CB7B72">
              <w:rPr>
                <w:rFonts w:ascii="Century Schoolbook" w:hAnsi="Century Schoolbook"/>
              </w:rPr>
              <w:t>Title:</w:t>
            </w:r>
          </w:p>
        </w:tc>
        <w:tc>
          <w:tcPr>
            <w:tcW w:w="8532" w:type="dxa"/>
            <w:shd w:val="clear" w:color="auto" w:fill="auto"/>
          </w:tcPr>
          <w:p w:rsidR="00C90C71" w:rsidRPr="00CB7B72" w:rsidRDefault="00C21643" w:rsidP="00F94226">
            <w:pPr>
              <w:spacing w:after="0" w:line="240" w:lineRule="auto"/>
              <w:rPr>
                <w:rFonts w:ascii="Century Schoolbook" w:hAnsi="Century Schoolbook"/>
              </w:rPr>
            </w:pPr>
            <w:r>
              <w:rPr>
                <w:rFonts w:ascii="Century Schoolbook" w:hAnsi="Century Schoolbook"/>
              </w:rPr>
              <w:t>Victory Will Be Ours</w:t>
            </w:r>
          </w:p>
        </w:tc>
      </w:tr>
      <w:tr w:rsidR="00C90C71" w:rsidRPr="00CB7B72" w:rsidTr="00F94226">
        <w:tc>
          <w:tcPr>
            <w:tcW w:w="1908" w:type="dxa"/>
            <w:shd w:val="clear" w:color="auto" w:fill="auto"/>
          </w:tcPr>
          <w:p w:rsidR="00C90C71" w:rsidRPr="00CB7B72" w:rsidRDefault="00C90C71" w:rsidP="00F94226">
            <w:pPr>
              <w:spacing w:after="0" w:line="240" w:lineRule="auto"/>
              <w:rPr>
                <w:rFonts w:ascii="Century Schoolbook" w:hAnsi="Century Schoolbook"/>
              </w:rPr>
            </w:pPr>
            <w:r w:rsidRPr="00CB7B72">
              <w:rPr>
                <w:rFonts w:ascii="Century Schoolbook" w:hAnsi="Century Schoolbook"/>
              </w:rPr>
              <w:t>Place of Origin:</w:t>
            </w:r>
          </w:p>
        </w:tc>
        <w:tc>
          <w:tcPr>
            <w:tcW w:w="8532" w:type="dxa"/>
            <w:shd w:val="clear" w:color="auto" w:fill="auto"/>
          </w:tcPr>
          <w:p w:rsidR="00C90C71" w:rsidRPr="00CB7B72" w:rsidRDefault="00C21643" w:rsidP="00F94226">
            <w:pPr>
              <w:spacing w:after="0" w:line="240" w:lineRule="auto"/>
              <w:rPr>
                <w:rFonts w:ascii="Century Schoolbook" w:hAnsi="Century Schoolbook"/>
              </w:rPr>
            </w:pPr>
            <w:r>
              <w:rPr>
                <w:rFonts w:ascii="Century Schoolbook" w:hAnsi="Century Schoolbook"/>
              </w:rPr>
              <w:t>Staunton Spectator</w:t>
            </w:r>
          </w:p>
        </w:tc>
      </w:tr>
      <w:tr w:rsidR="00C90C71" w:rsidRPr="00CB7B72" w:rsidTr="00F94226">
        <w:tc>
          <w:tcPr>
            <w:tcW w:w="1908" w:type="dxa"/>
            <w:shd w:val="clear" w:color="auto" w:fill="auto"/>
          </w:tcPr>
          <w:p w:rsidR="00C90C71" w:rsidRPr="00CB7B72" w:rsidRDefault="00C90C71" w:rsidP="00F94226">
            <w:pPr>
              <w:spacing w:after="0" w:line="240" w:lineRule="auto"/>
              <w:rPr>
                <w:rFonts w:ascii="Century Schoolbook" w:hAnsi="Century Schoolbook"/>
              </w:rPr>
            </w:pPr>
            <w:r w:rsidRPr="00CB7B72">
              <w:rPr>
                <w:rFonts w:ascii="Century Schoolbook" w:hAnsi="Century Schoolbook"/>
              </w:rPr>
              <w:t>Brief Summary:</w:t>
            </w:r>
          </w:p>
        </w:tc>
        <w:tc>
          <w:tcPr>
            <w:tcW w:w="8532" w:type="dxa"/>
            <w:shd w:val="clear" w:color="auto" w:fill="auto"/>
          </w:tcPr>
          <w:p w:rsidR="00C90C71" w:rsidRPr="00CB7B72" w:rsidRDefault="00C21643" w:rsidP="00F94226">
            <w:pPr>
              <w:spacing w:after="0" w:line="240" w:lineRule="auto"/>
              <w:rPr>
                <w:rFonts w:ascii="Century Schoolbook" w:hAnsi="Century Schoolbook"/>
              </w:rPr>
            </w:pPr>
            <w:r>
              <w:rPr>
                <w:rFonts w:ascii="Century Schoolbook" w:hAnsi="Century Schoolbook"/>
              </w:rPr>
              <w:t>This article helps Southerners not to be overwhelmed by the Federal Armies.  They believed they were going to prove victorious because they were at an advantage of the battlefield and thought they  were right</w:t>
            </w:r>
          </w:p>
        </w:tc>
      </w:tr>
      <w:tr w:rsidR="00C90C71" w:rsidRPr="00CB7B72" w:rsidTr="00F94226">
        <w:tc>
          <w:tcPr>
            <w:tcW w:w="1908" w:type="dxa"/>
            <w:shd w:val="clear" w:color="auto" w:fill="auto"/>
          </w:tcPr>
          <w:p w:rsidR="00C90C71" w:rsidRPr="00CB7B72" w:rsidRDefault="00C90C71" w:rsidP="00F94226">
            <w:pPr>
              <w:spacing w:after="0" w:line="240" w:lineRule="auto"/>
              <w:rPr>
                <w:rFonts w:ascii="Century Schoolbook" w:hAnsi="Century Schoolbook"/>
                <w:b/>
                <w:i/>
                <w:u w:val="single"/>
              </w:rPr>
            </w:pPr>
            <w:r w:rsidRPr="00CB7B72">
              <w:rPr>
                <w:rFonts w:ascii="Century Schoolbook" w:hAnsi="Century Schoolbook"/>
                <w:b/>
                <w:i/>
                <w:color w:val="FF0000"/>
                <w:u w:val="single"/>
              </w:rPr>
              <w:t>*Analysis:</w:t>
            </w:r>
          </w:p>
        </w:tc>
        <w:tc>
          <w:tcPr>
            <w:tcW w:w="8532" w:type="dxa"/>
            <w:shd w:val="clear" w:color="auto" w:fill="auto"/>
          </w:tcPr>
          <w:p w:rsidR="00C90C71" w:rsidRDefault="00C21643" w:rsidP="00DF2D65">
            <w:pPr>
              <w:pStyle w:val="HTMLPreformatted"/>
              <w:rPr>
                <w:rFonts w:ascii="Century Schoolbook" w:hAnsi="Century Schoolbook"/>
                <w:sz w:val="22"/>
                <w:szCs w:val="22"/>
              </w:rPr>
            </w:pPr>
            <w:r>
              <w:rPr>
                <w:rFonts w:ascii="Century Schoolbook" w:hAnsi="Century Schoolbook"/>
                <w:sz w:val="22"/>
                <w:szCs w:val="22"/>
              </w:rPr>
              <w:t xml:space="preserve">The way that this starts off is by reassuring the South that they should not be discouraged because of the enemies.  The enemies might be large however they were right and would then prevail because of this fact.  It is interesting to read articles from the different sides of the war because you gain </w:t>
            </w:r>
            <w:proofErr w:type="gramStart"/>
            <w:r>
              <w:rPr>
                <w:rFonts w:ascii="Century Schoolbook" w:hAnsi="Century Schoolbook"/>
                <w:sz w:val="22"/>
                <w:szCs w:val="22"/>
              </w:rPr>
              <w:t>a  better</w:t>
            </w:r>
            <w:proofErr w:type="gramEnd"/>
            <w:r>
              <w:rPr>
                <w:rFonts w:ascii="Century Schoolbook" w:hAnsi="Century Schoolbook"/>
                <w:sz w:val="22"/>
                <w:szCs w:val="22"/>
              </w:rPr>
              <w:t xml:space="preserve"> understanding of what each side thought.  The South </w:t>
            </w:r>
            <w:proofErr w:type="gramStart"/>
            <w:r>
              <w:rPr>
                <w:rFonts w:ascii="Century Schoolbook" w:hAnsi="Century Schoolbook"/>
                <w:sz w:val="22"/>
                <w:szCs w:val="22"/>
              </w:rPr>
              <w:t>were</w:t>
            </w:r>
            <w:proofErr w:type="gramEnd"/>
            <w:r>
              <w:rPr>
                <w:rFonts w:ascii="Century Schoolbook" w:hAnsi="Century Schoolbook"/>
                <w:sz w:val="22"/>
                <w:szCs w:val="22"/>
              </w:rPr>
              <w:t xml:space="preserve"> very proud and did not think they could be beat.  What is also interesting is that they make a reference to the bible showing that they are very religious and will tie that into the war.</w:t>
            </w:r>
          </w:p>
          <w:p w:rsidR="00C21643" w:rsidRDefault="00C21643" w:rsidP="00DF2D65">
            <w:pPr>
              <w:pStyle w:val="HTMLPreformatted"/>
              <w:rPr>
                <w:rFonts w:ascii="Century Schoolbook" w:hAnsi="Century Schoolbook"/>
                <w:sz w:val="22"/>
                <w:szCs w:val="22"/>
              </w:rPr>
            </w:pPr>
          </w:p>
          <w:p w:rsidR="00C21643" w:rsidRPr="00B57817" w:rsidRDefault="00981972" w:rsidP="00981972">
            <w:pPr>
              <w:pStyle w:val="HTMLPreformatted"/>
              <w:ind w:firstLine="720"/>
              <w:rPr>
                <w:rFonts w:ascii="Century Schoolbook" w:hAnsi="Century Schoolbook"/>
                <w:sz w:val="22"/>
                <w:szCs w:val="22"/>
              </w:rPr>
            </w:pPr>
            <w:r>
              <w:rPr>
                <w:rFonts w:ascii="Century Schoolbook" w:hAnsi="Century Schoolbook"/>
                <w:sz w:val="22"/>
                <w:szCs w:val="22"/>
              </w:rPr>
              <w:t xml:space="preserve">A few questions come to mind when this article is through.  Such as how many times did the Southern soldiers think that they were going to be beaten in </w:t>
            </w:r>
            <w:r>
              <w:rPr>
                <w:rFonts w:ascii="Century Schoolbook" w:hAnsi="Century Schoolbook"/>
                <w:sz w:val="22"/>
                <w:szCs w:val="22"/>
              </w:rPr>
              <w:lastRenderedPageBreak/>
              <w:t>the war?  Also how religious were the Southerners at this point in time?</w:t>
            </w:r>
          </w:p>
        </w:tc>
      </w:tr>
      <w:tr w:rsidR="00C90C71" w:rsidRPr="00CB7B72" w:rsidTr="00F94226">
        <w:tc>
          <w:tcPr>
            <w:tcW w:w="1908" w:type="dxa"/>
            <w:shd w:val="clear" w:color="auto" w:fill="auto"/>
          </w:tcPr>
          <w:p w:rsidR="00C90C71" w:rsidRPr="00CB7B72" w:rsidRDefault="00C90C71" w:rsidP="00F94226">
            <w:pPr>
              <w:spacing w:after="0" w:line="240" w:lineRule="auto"/>
              <w:rPr>
                <w:rFonts w:ascii="Century Schoolbook" w:hAnsi="Century Schoolbook"/>
              </w:rPr>
            </w:pPr>
            <w:r w:rsidRPr="00CB7B72">
              <w:rPr>
                <w:rFonts w:ascii="Century Schoolbook" w:hAnsi="Century Schoolbook"/>
              </w:rPr>
              <w:lastRenderedPageBreak/>
              <w:t>Citation:</w:t>
            </w:r>
          </w:p>
        </w:tc>
        <w:tc>
          <w:tcPr>
            <w:tcW w:w="8532" w:type="dxa"/>
            <w:shd w:val="clear" w:color="auto" w:fill="auto"/>
          </w:tcPr>
          <w:p w:rsidR="00C21643" w:rsidRPr="00C21643" w:rsidRDefault="00C21643" w:rsidP="00C21643">
            <w:pPr>
              <w:spacing w:line="240" w:lineRule="auto"/>
              <w:ind w:left="720" w:hanging="720"/>
              <w:rPr>
                <w:rFonts w:ascii="Century Schoolbook" w:hAnsi="Century Schoolbook"/>
              </w:rPr>
            </w:pPr>
            <w:r w:rsidRPr="00C21643">
              <w:rPr>
                <w:rFonts w:ascii="Century Schoolbook" w:hAnsi="Century Schoolbook"/>
              </w:rPr>
              <w:t xml:space="preserve">"Valley of the Shadow: Civil War-Era Newspapers." </w:t>
            </w:r>
            <w:r w:rsidRPr="00C21643">
              <w:rPr>
                <w:rFonts w:ascii="Century Schoolbook" w:hAnsi="Century Schoolbook"/>
                <w:i/>
                <w:iCs/>
              </w:rPr>
              <w:t>The Valley of the Shadow: Two Communities in the American Civil War</w:t>
            </w:r>
            <w:r w:rsidRPr="00C21643">
              <w:rPr>
                <w:rFonts w:ascii="Century Schoolbook" w:hAnsi="Century Schoolbook"/>
              </w:rPr>
              <w:t xml:space="preserve">. Web. 22 Dec. 2010. &lt;http://valley.lib.virginia.edu/news/ss1861/va.au.ss.1861.06.04.xml#02&gt;. </w:t>
            </w:r>
          </w:p>
          <w:p w:rsidR="00C90C71" w:rsidRPr="00CB7B72" w:rsidRDefault="00C90C71" w:rsidP="00F94226">
            <w:pPr>
              <w:spacing w:after="0" w:line="240" w:lineRule="auto"/>
              <w:rPr>
                <w:rFonts w:ascii="Century Schoolbook" w:hAnsi="Century Schoolbook"/>
              </w:rPr>
            </w:pPr>
          </w:p>
        </w:tc>
      </w:tr>
    </w:tbl>
    <w:p w:rsidR="00C90C71" w:rsidRPr="00C90C71" w:rsidRDefault="00C90C71" w:rsidP="00C90C71">
      <w:pPr>
        <w:spacing w:after="0"/>
        <w:rPr>
          <w:rFonts w:ascii="Century Schoolbook" w:hAnsi="Century Schoolbook"/>
          <w:color w:val="FF0000"/>
        </w:rPr>
      </w:pPr>
    </w:p>
    <w:p w:rsidR="00C90C71" w:rsidRPr="00065462" w:rsidRDefault="00C90C71" w:rsidP="00C90C71">
      <w:pPr>
        <w:spacing w:after="0"/>
        <w:jc w:val="center"/>
        <w:rPr>
          <w:rFonts w:ascii="Century Schoolbook" w:hAnsi="Century Schoolbook"/>
          <w:b/>
          <w:sz w:val="24"/>
          <w:szCs w:val="24"/>
        </w:rPr>
      </w:pPr>
      <w:r w:rsidRPr="00065462">
        <w:rPr>
          <w:rFonts w:ascii="Century Schoolbook" w:hAnsi="Century Schoolbook"/>
          <w:b/>
          <w:sz w:val="24"/>
          <w:szCs w:val="24"/>
        </w:rPr>
        <w:t>Image</w:t>
      </w:r>
      <w:r w:rsidR="00065462">
        <w:rPr>
          <w:rFonts w:ascii="Century Schoolbook" w:hAnsi="Century Schoolbook"/>
          <w:b/>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8"/>
        <w:gridCol w:w="8082"/>
      </w:tblGrid>
      <w:tr w:rsidR="00C90C71" w:rsidRPr="00CB7B72" w:rsidTr="00F94226">
        <w:tc>
          <w:tcPr>
            <w:tcW w:w="2358" w:type="dxa"/>
            <w:shd w:val="clear" w:color="auto" w:fill="auto"/>
          </w:tcPr>
          <w:p w:rsidR="00C90C71" w:rsidRPr="00CB7B72" w:rsidRDefault="00C90C71" w:rsidP="00F94226">
            <w:pPr>
              <w:spacing w:after="0" w:line="240" w:lineRule="auto"/>
              <w:rPr>
                <w:rFonts w:ascii="Century Schoolbook" w:hAnsi="Century Schoolbook"/>
              </w:rPr>
            </w:pPr>
            <w:r w:rsidRPr="00CB7B72">
              <w:rPr>
                <w:rFonts w:ascii="Century Schoolbook" w:hAnsi="Century Schoolbook"/>
              </w:rPr>
              <w:t>Author/Artist/Photographer</w:t>
            </w:r>
          </w:p>
        </w:tc>
        <w:tc>
          <w:tcPr>
            <w:tcW w:w="8082" w:type="dxa"/>
            <w:shd w:val="clear" w:color="auto" w:fill="auto"/>
          </w:tcPr>
          <w:p w:rsidR="00C90C71" w:rsidRPr="00CB7B72" w:rsidRDefault="00C90C71" w:rsidP="00F94226">
            <w:pPr>
              <w:spacing w:after="0" w:line="240" w:lineRule="auto"/>
              <w:rPr>
                <w:rFonts w:ascii="Century Schoolbook" w:hAnsi="Century Schoolbook"/>
              </w:rPr>
            </w:pPr>
          </w:p>
        </w:tc>
      </w:tr>
      <w:tr w:rsidR="00C90C71" w:rsidRPr="00CB7B72" w:rsidTr="00F94226">
        <w:tc>
          <w:tcPr>
            <w:tcW w:w="2358" w:type="dxa"/>
            <w:shd w:val="clear" w:color="auto" w:fill="auto"/>
          </w:tcPr>
          <w:p w:rsidR="00C90C71" w:rsidRPr="00CB7B72" w:rsidRDefault="00C90C71" w:rsidP="00F94226">
            <w:pPr>
              <w:spacing w:after="0" w:line="240" w:lineRule="auto"/>
              <w:rPr>
                <w:rFonts w:ascii="Century Schoolbook" w:hAnsi="Century Schoolbook"/>
              </w:rPr>
            </w:pPr>
            <w:r w:rsidRPr="00CB7B72">
              <w:rPr>
                <w:rFonts w:ascii="Century Schoolbook" w:hAnsi="Century Schoolbook"/>
              </w:rPr>
              <w:t>Date:</w:t>
            </w:r>
          </w:p>
        </w:tc>
        <w:tc>
          <w:tcPr>
            <w:tcW w:w="8082" w:type="dxa"/>
            <w:shd w:val="clear" w:color="auto" w:fill="auto"/>
          </w:tcPr>
          <w:p w:rsidR="00C90C71" w:rsidRPr="00CB7B72" w:rsidRDefault="00C90C71" w:rsidP="00F94226">
            <w:pPr>
              <w:spacing w:after="0" w:line="240" w:lineRule="auto"/>
              <w:rPr>
                <w:rFonts w:ascii="Century Schoolbook" w:hAnsi="Century Schoolbook"/>
              </w:rPr>
            </w:pPr>
          </w:p>
        </w:tc>
      </w:tr>
      <w:tr w:rsidR="00C90C71" w:rsidRPr="00CB7B72" w:rsidTr="00F94226">
        <w:tc>
          <w:tcPr>
            <w:tcW w:w="2358" w:type="dxa"/>
            <w:shd w:val="clear" w:color="auto" w:fill="auto"/>
          </w:tcPr>
          <w:p w:rsidR="00C90C71" w:rsidRPr="00CB7B72" w:rsidRDefault="00C90C71" w:rsidP="00F94226">
            <w:pPr>
              <w:spacing w:after="0" w:line="240" w:lineRule="auto"/>
              <w:rPr>
                <w:rFonts w:ascii="Century Schoolbook" w:hAnsi="Century Schoolbook"/>
              </w:rPr>
            </w:pPr>
            <w:r w:rsidRPr="00CB7B72">
              <w:rPr>
                <w:rFonts w:ascii="Century Schoolbook" w:hAnsi="Century Schoolbook"/>
              </w:rPr>
              <w:t>Title:</w:t>
            </w:r>
          </w:p>
        </w:tc>
        <w:tc>
          <w:tcPr>
            <w:tcW w:w="8082" w:type="dxa"/>
            <w:shd w:val="clear" w:color="auto" w:fill="auto"/>
          </w:tcPr>
          <w:p w:rsidR="00C90C71" w:rsidRPr="00CB7B72" w:rsidRDefault="007F54C5" w:rsidP="00F94226">
            <w:pPr>
              <w:spacing w:after="0" w:line="240" w:lineRule="auto"/>
              <w:rPr>
                <w:rFonts w:ascii="Century Schoolbook" w:hAnsi="Century Schoolbook"/>
              </w:rPr>
            </w:pPr>
            <w:r>
              <w:rPr>
                <w:rFonts w:ascii="Century Schoolbook" w:hAnsi="Century Schoolbook"/>
              </w:rPr>
              <w:t xml:space="preserve">Dead Soldiers </w:t>
            </w:r>
          </w:p>
        </w:tc>
      </w:tr>
      <w:tr w:rsidR="00C90C71" w:rsidRPr="00CB7B72" w:rsidTr="00F94226">
        <w:tc>
          <w:tcPr>
            <w:tcW w:w="2358" w:type="dxa"/>
            <w:shd w:val="clear" w:color="auto" w:fill="auto"/>
          </w:tcPr>
          <w:p w:rsidR="00C90C71" w:rsidRPr="00CB7B72" w:rsidRDefault="00C90C71" w:rsidP="00F94226">
            <w:pPr>
              <w:spacing w:after="0" w:line="240" w:lineRule="auto"/>
              <w:rPr>
                <w:rFonts w:ascii="Century Schoolbook" w:hAnsi="Century Schoolbook"/>
              </w:rPr>
            </w:pPr>
            <w:r w:rsidRPr="00CB7B72">
              <w:rPr>
                <w:rFonts w:ascii="Century Schoolbook" w:hAnsi="Century Schoolbook"/>
              </w:rPr>
              <w:t>A Copy (digital or hard copy) of the image</w:t>
            </w:r>
          </w:p>
        </w:tc>
        <w:tc>
          <w:tcPr>
            <w:tcW w:w="8082" w:type="dxa"/>
            <w:shd w:val="clear" w:color="auto" w:fill="auto"/>
          </w:tcPr>
          <w:p w:rsidR="00C90C71" w:rsidRPr="00787794" w:rsidRDefault="007F54C5" w:rsidP="00F94226">
            <w:pPr>
              <w:spacing w:after="0" w:line="240" w:lineRule="auto"/>
              <w:jc w:val="center"/>
              <w:rPr>
                <w:rFonts w:ascii="Century Schoolbook" w:hAnsi="Century Schoolbook"/>
                <w:sz w:val="8"/>
                <w:szCs w:val="8"/>
              </w:rPr>
            </w:pPr>
            <w:r>
              <w:object w:dxaOrig="4830" w:dyaOrig="42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1.1pt;height:212.65pt" o:ole="">
                  <v:imagedata r:id="rId5" o:title=""/>
                </v:shape>
                <o:OLEObject Type="Embed" ProgID="PBrush" ShapeID="_x0000_i1025" DrawAspect="Content" ObjectID="_1354594735" r:id="rId6"/>
              </w:object>
            </w:r>
          </w:p>
        </w:tc>
      </w:tr>
      <w:tr w:rsidR="00C90C71" w:rsidRPr="00CB7B72" w:rsidTr="00F94226">
        <w:tc>
          <w:tcPr>
            <w:tcW w:w="2358" w:type="dxa"/>
            <w:shd w:val="clear" w:color="auto" w:fill="auto"/>
          </w:tcPr>
          <w:p w:rsidR="00C90C71" w:rsidRPr="00CB7B72" w:rsidRDefault="00C90C71" w:rsidP="00F94226">
            <w:pPr>
              <w:spacing w:after="0" w:line="240" w:lineRule="auto"/>
              <w:rPr>
                <w:rFonts w:ascii="Century Schoolbook" w:hAnsi="Century Schoolbook"/>
              </w:rPr>
            </w:pPr>
            <w:r w:rsidRPr="00CB7B72">
              <w:rPr>
                <w:rFonts w:ascii="Century Schoolbook" w:hAnsi="Century Schoolbook"/>
              </w:rPr>
              <w:t>Description of the Image:</w:t>
            </w:r>
          </w:p>
        </w:tc>
        <w:tc>
          <w:tcPr>
            <w:tcW w:w="8082" w:type="dxa"/>
            <w:shd w:val="clear" w:color="auto" w:fill="auto"/>
          </w:tcPr>
          <w:p w:rsidR="00C90C71" w:rsidRPr="00CB7B72" w:rsidRDefault="000B4C11" w:rsidP="00F94226">
            <w:pPr>
              <w:spacing w:after="0" w:line="240" w:lineRule="auto"/>
              <w:rPr>
                <w:rFonts w:ascii="Century Schoolbook" w:hAnsi="Century Schoolbook"/>
              </w:rPr>
            </w:pPr>
            <w:r>
              <w:rPr>
                <w:rFonts w:ascii="Century Schoolbook" w:hAnsi="Century Schoolbook"/>
              </w:rPr>
              <w:t>Dead soldiers lay in a field.</w:t>
            </w:r>
          </w:p>
        </w:tc>
      </w:tr>
      <w:tr w:rsidR="00C90C71" w:rsidRPr="00CB7B72" w:rsidTr="00F94226">
        <w:tc>
          <w:tcPr>
            <w:tcW w:w="2358" w:type="dxa"/>
            <w:shd w:val="clear" w:color="auto" w:fill="auto"/>
          </w:tcPr>
          <w:p w:rsidR="00C90C71" w:rsidRPr="00CB7B72" w:rsidRDefault="00C90C71" w:rsidP="00F94226">
            <w:pPr>
              <w:spacing w:after="0" w:line="240" w:lineRule="auto"/>
              <w:rPr>
                <w:rFonts w:ascii="Century Schoolbook" w:hAnsi="Century Schoolbook"/>
                <w:b/>
                <w:i/>
                <w:u w:val="single"/>
              </w:rPr>
            </w:pPr>
            <w:r w:rsidRPr="00CB7B72">
              <w:rPr>
                <w:rFonts w:ascii="Century Schoolbook" w:hAnsi="Century Schoolbook"/>
                <w:b/>
                <w:i/>
                <w:color w:val="FF0000"/>
                <w:u w:val="single"/>
              </w:rPr>
              <w:t>*Analysis:</w:t>
            </w:r>
          </w:p>
        </w:tc>
        <w:tc>
          <w:tcPr>
            <w:tcW w:w="8082" w:type="dxa"/>
            <w:shd w:val="clear" w:color="auto" w:fill="auto"/>
          </w:tcPr>
          <w:p w:rsidR="00C90C71" w:rsidRPr="00CB7B72" w:rsidRDefault="000B4C11" w:rsidP="00F94226">
            <w:pPr>
              <w:rPr>
                <w:rFonts w:ascii="Century Schoolbook" w:hAnsi="Century Schoolbook"/>
              </w:rPr>
            </w:pPr>
            <w:r>
              <w:rPr>
                <w:rFonts w:ascii="Century Schoolbook" w:hAnsi="Century Schoolbook"/>
              </w:rPr>
              <w:t>A sad sight to see but very common during the civil war.  Dead soldiers lay amongst others in a field.  The horrible thing of war is presented here.  It makes you wonder what was going through their mind at the time of their death.  The soldiers here were fighting against people of their own nation for reasons some people did not understand.  It makes people sad to see that their ancestors died because of this war.  I always wonder when I see a picture like this what the soldiers were thinking while they were fighting.  Also how many families did not ever know that their loved one died?</w:t>
            </w:r>
            <w:bookmarkStart w:id="0" w:name="_GoBack"/>
            <w:bookmarkEnd w:id="0"/>
          </w:p>
        </w:tc>
      </w:tr>
      <w:tr w:rsidR="00C90C71" w:rsidRPr="00CB7B72" w:rsidTr="00F94226">
        <w:trPr>
          <w:trHeight w:val="521"/>
        </w:trPr>
        <w:tc>
          <w:tcPr>
            <w:tcW w:w="2358" w:type="dxa"/>
            <w:shd w:val="clear" w:color="auto" w:fill="auto"/>
          </w:tcPr>
          <w:p w:rsidR="00C90C71" w:rsidRPr="00CB7B72" w:rsidRDefault="00C90C71" w:rsidP="00F94226">
            <w:pPr>
              <w:spacing w:after="0" w:line="240" w:lineRule="auto"/>
              <w:rPr>
                <w:rFonts w:ascii="Century Schoolbook" w:hAnsi="Century Schoolbook"/>
              </w:rPr>
            </w:pPr>
            <w:r w:rsidRPr="00CB7B72">
              <w:rPr>
                <w:rFonts w:ascii="Century Schoolbook" w:hAnsi="Century Schoolbook"/>
              </w:rPr>
              <w:t>Citation:</w:t>
            </w:r>
          </w:p>
        </w:tc>
        <w:tc>
          <w:tcPr>
            <w:tcW w:w="8082" w:type="dxa"/>
            <w:shd w:val="clear" w:color="auto" w:fill="auto"/>
          </w:tcPr>
          <w:p w:rsidR="007F54C5" w:rsidRPr="007F54C5" w:rsidRDefault="007F54C5" w:rsidP="000B4C11">
            <w:pPr>
              <w:spacing w:line="240" w:lineRule="auto"/>
              <w:ind w:left="720" w:hanging="720"/>
              <w:rPr>
                <w:rFonts w:ascii="Century Schoolbook" w:hAnsi="Century Schoolbook"/>
              </w:rPr>
            </w:pPr>
            <w:r w:rsidRPr="007F54C5">
              <w:rPr>
                <w:rFonts w:ascii="Century Schoolbook" w:hAnsi="Century Schoolbook"/>
              </w:rPr>
              <w:t>"</w:t>
            </w:r>
            <w:proofErr w:type="spellStart"/>
            <w:r w:rsidRPr="007F54C5">
              <w:rPr>
                <w:rFonts w:ascii="Century Schoolbook" w:hAnsi="Century Schoolbook"/>
              </w:rPr>
              <w:t>EHistory</w:t>
            </w:r>
            <w:proofErr w:type="spellEnd"/>
            <w:r w:rsidRPr="007F54C5">
              <w:rPr>
                <w:rFonts w:ascii="Century Schoolbook" w:hAnsi="Century Schoolbook"/>
              </w:rPr>
              <w:t xml:space="preserve"> at OSU | Maps &amp; Images." </w:t>
            </w:r>
            <w:proofErr w:type="spellStart"/>
            <w:r w:rsidRPr="007F54C5">
              <w:rPr>
                <w:rFonts w:ascii="Century Schoolbook" w:hAnsi="Century Schoolbook"/>
                <w:i/>
                <w:iCs/>
              </w:rPr>
              <w:t>EHistory</w:t>
            </w:r>
            <w:proofErr w:type="spellEnd"/>
            <w:r w:rsidRPr="007F54C5">
              <w:rPr>
                <w:rFonts w:ascii="Century Schoolbook" w:hAnsi="Century Schoolbook"/>
                <w:i/>
                <w:iCs/>
              </w:rPr>
              <w:t xml:space="preserve"> at OSU | Welcome to </w:t>
            </w:r>
            <w:proofErr w:type="spellStart"/>
            <w:r w:rsidRPr="007F54C5">
              <w:rPr>
                <w:rFonts w:ascii="Century Schoolbook" w:hAnsi="Century Schoolbook"/>
                <w:i/>
                <w:iCs/>
              </w:rPr>
              <w:t>EHistory</w:t>
            </w:r>
            <w:proofErr w:type="spellEnd"/>
            <w:r w:rsidRPr="007F54C5">
              <w:rPr>
                <w:rFonts w:ascii="Century Schoolbook" w:hAnsi="Century Schoolbook"/>
              </w:rPr>
              <w:t xml:space="preserve">. Web. 22 Dec. 2010. &lt;http://ehistory.osu.edu/osu/maps/imageviewz.cfm?id=5&gt;. </w:t>
            </w:r>
          </w:p>
          <w:p w:rsidR="00C90C71" w:rsidRPr="007F54C5" w:rsidRDefault="00C90C71" w:rsidP="00F94226">
            <w:pPr>
              <w:spacing w:after="0" w:line="240" w:lineRule="auto"/>
              <w:rPr>
                <w:rFonts w:ascii="Century Schoolbook" w:hAnsi="Century Schoolbook"/>
              </w:rPr>
            </w:pPr>
          </w:p>
        </w:tc>
      </w:tr>
    </w:tbl>
    <w:p w:rsidR="00C90C71" w:rsidRDefault="00C90C71" w:rsidP="00C90C71">
      <w:pPr>
        <w:spacing w:after="0"/>
        <w:rPr>
          <w:rFonts w:ascii="Century Schoolbook" w:hAnsi="Century Schoolbook"/>
        </w:rPr>
      </w:pPr>
    </w:p>
    <w:p w:rsidR="00C90C71" w:rsidRPr="00686ABC" w:rsidRDefault="00DF2D65" w:rsidP="00C90C71">
      <w:pPr>
        <w:spacing w:after="0"/>
        <w:jc w:val="center"/>
        <w:rPr>
          <w:rFonts w:ascii="Century Schoolbook" w:hAnsi="Century Schoolbook"/>
          <w:b/>
          <w:sz w:val="24"/>
          <w:szCs w:val="24"/>
        </w:rPr>
      </w:pPr>
      <w:r>
        <w:rPr>
          <w:rFonts w:ascii="Century Schoolbook" w:hAnsi="Century Schoolbook"/>
          <w:b/>
          <w:sz w:val="24"/>
          <w:szCs w:val="24"/>
        </w:rPr>
        <w:t xml:space="preserve">Song Lyric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8442"/>
      </w:tblGrid>
      <w:tr w:rsidR="00C90C71" w:rsidRPr="00CB7B72" w:rsidTr="00F94226">
        <w:tc>
          <w:tcPr>
            <w:tcW w:w="1998" w:type="dxa"/>
            <w:shd w:val="clear" w:color="auto" w:fill="auto"/>
          </w:tcPr>
          <w:p w:rsidR="00C90C71" w:rsidRPr="00CB7B72" w:rsidRDefault="00C90C71" w:rsidP="00F94226">
            <w:pPr>
              <w:spacing w:after="0" w:line="240" w:lineRule="auto"/>
              <w:rPr>
                <w:rFonts w:ascii="Century Schoolbook" w:hAnsi="Century Schoolbook"/>
              </w:rPr>
            </w:pPr>
            <w:r w:rsidRPr="00CB7B72">
              <w:rPr>
                <w:rFonts w:ascii="Century Schoolbook" w:hAnsi="Century Schoolbook"/>
              </w:rPr>
              <w:t>Author:</w:t>
            </w:r>
          </w:p>
        </w:tc>
        <w:tc>
          <w:tcPr>
            <w:tcW w:w="8442" w:type="dxa"/>
            <w:shd w:val="clear" w:color="auto" w:fill="auto"/>
          </w:tcPr>
          <w:p w:rsidR="00C90C71" w:rsidRPr="00CB7B72" w:rsidRDefault="00C90C71" w:rsidP="00F94226">
            <w:pPr>
              <w:spacing w:after="0" w:line="240" w:lineRule="auto"/>
              <w:rPr>
                <w:rFonts w:ascii="Century Schoolbook" w:hAnsi="Century Schoolbook"/>
              </w:rPr>
            </w:pPr>
            <w:r>
              <w:rPr>
                <w:rFonts w:ascii="Century Schoolbook" w:hAnsi="Century Schoolbook"/>
              </w:rPr>
              <w:t>Julia Ward Howe</w:t>
            </w:r>
          </w:p>
        </w:tc>
      </w:tr>
      <w:tr w:rsidR="00C90C71" w:rsidRPr="00CB7B72" w:rsidTr="00F94226">
        <w:tc>
          <w:tcPr>
            <w:tcW w:w="1998" w:type="dxa"/>
            <w:shd w:val="clear" w:color="auto" w:fill="auto"/>
          </w:tcPr>
          <w:p w:rsidR="00C90C71" w:rsidRPr="00CB7B72" w:rsidRDefault="00C90C71" w:rsidP="00F94226">
            <w:pPr>
              <w:spacing w:after="0" w:line="240" w:lineRule="auto"/>
              <w:rPr>
                <w:rFonts w:ascii="Century Schoolbook" w:hAnsi="Century Schoolbook"/>
              </w:rPr>
            </w:pPr>
            <w:r w:rsidRPr="00CB7B72">
              <w:rPr>
                <w:rFonts w:ascii="Century Schoolbook" w:hAnsi="Century Schoolbook"/>
              </w:rPr>
              <w:t>Date:</w:t>
            </w:r>
          </w:p>
        </w:tc>
        <w:tc>
          <w:tcPr>
            <w:tcW w:w="8442" w:type="dxa"/>
            <w:shd w:val="clear" w:color="auto" w:fill="auto"/>
          </w:tcPr>
          <w:p w:rsidR="00C90C71" w:rsidRPr="00CB7B72" w:rsidRDefault="00C90C71" w:rsidP="00F94226">
            <w:pPr>
              <w:spacing w:after="0" w:line="240" w:lineRule="auto"/>
              <w:rPr>
                <w:rFonts w:ascii="Century Schoolbook" w:hAnsi="Century Schoolbook"/>
              </w:rPr>
            </w:pPr>
            <w:r>
              <w:rPr>
                <w:rFonts w:ascii="Century Schoolbook" w:hAnsi="Century Schoolbook"/>
              </w:rPr>
              <w:t>1862</w:t>
            </w:r>
          </w:p>
        </w:tc>
      </w:tr>
      <w:tr w:rsidR="00C90C71" w:rsidRPr="00CB7B72" w:rsidTr="00F94226">
        <w:tc>
          <w:tcPr>
            <w:tcW w:w="1998" w:type="dxa"/>
            <w:shd w:val="clear" w:color="auto" w:fill="auto"/>
          </w:tcPr>
          <w:p w:rsidR="00C90C71" w:rsidRPr="00CB7B72" w:rsidRDefault="00C90C71" w:rsidP="00F94226">
            <w:pPr>
              <w:spacing w:after="0" w:line="240" w:lineRule="auto"/>
              <w:rPr>
                <w:rFonts w:ascii="Century Schoolbook" w:hAnsi="Century Schoolbook"/>
              </w:rPr>
            </w:pPr>
            <w:r w:rsidRPr="00CB7B72">
              <w:rPr>
                <w:rFonts w:ascii="Century Schoolbook" w:hAnsi="Century Schoolbook"/>
              </w:rPr>
              <w:t>Title:</w:t>
            </w:r>
          </w:p>
        </w:tc>
        <w:tc>
          <w:tcPr>
            <w:tcW w:w="8442" w:type="dxa"/>
            <w:shd w:val="clear" w:color="auto" w:fill="auto"/>
          </w:tcPr>
          <w:p w:rsidR="00C90C71" w:rsidRPr="00CB7B72" w:rsidRDefault="00C90C71" w:rsidP="00C90C71">
            <w:pPr>
              <w:spacing w:after="0" w:line="240" w:lineRule="auto"/>
              <w:rPr>
                <w:rFonts w:ascii="Century Schoolbook" w:hAnsi="Century Schoolbook"/>
              </w:rPr>
            </w:pPr>
            <w:r>
              <w:rPr>
                <w:rFonts w:ascii="Century Schoolbook" w:hAnsi="Century Schoolbook"/>
              </w:rPr>
              <w:t>“The Battle Hymn of the Republic”</w:t>
            </w:r>
          </w:p>
        </w:tc>
      </w:tr>
      <w:tr w:rsidR="00C90C71" w:rsidRPr="00CB7B72" w:rsidTr="00F94226">
        <w:tc>
          <w:tcPr>
            <w:tcW w:w="1998" w:type="dxa"/>
            <w:shd w:val="clear" w:color="auto" w:fill="auto"/>
          </w:tcPr>
          <w:p w:rsidR="00C90C71" w:rsidRPr="00CB7B72" w:rsidRDefault="00C90C71" w:rsidP="00F94226">
            <w:pPr>
              <w:spacing w:after="0" w:line="240" w:lineRule="auto"/>
              <w:rPr>
                <w:rFonts w:ascii="Century Schoolbook" w:hAnsi="Century Schoolbook"/>
              </w:rPr>
            </w:pPr>
            <w:r w:rsidRPr="00CB7B72">
              <w:rPr>
                <w:rFonts w:ascii="Century Schoolbook" w:hAnsi="Century Schoolbook"/>
              </w:rPr>
              <w:t>Place of Origin:</w:t>
            </w:r>
          </w:p>
        </w:tc>
        <w:tc>
          <w:tcPr>
            <w:tcW w:w="8442" w:type="dxa"/>
            <w:shd w:val="clear" w:color="auto" w:fill="auto"/>
          </w:tcPr>
          <w:p w:rsidR="00C90C71" w:rsidRPr="00CB7B72" w:rsidRDefault="00C90C71" w:rsidP="00F94226">
            <w:pPr>
              <w:spacing w:after="0" w:line="240" w:lineRule="auto"/>
              <w:rPr>
                <w:rFonts w:ascii="Century Schoolbook" w:hAnsi="Century Schoolbook"/>
              </w:rPr>
            </w:pPr>
            <w:r>
              <w:rPr>
                <w:rFonts w:ascii="Century Schoolbook" w:hAnsi="Century Schoolbook"/>
              </w:rPr>
              <w:t>Union</w:t>
            </w:r>
          </w:p>
        </w:tc>
      </w:tr>
      <w:tr w:rsidR="00C90C71" w:rsidRPr="00CB7B72" w:rsidTr="00F94226">
        <w:tc>
          <w:tcPr>
            <w:tcW w:w="1998" w:type="dxa"/>
            <w:shd w:val="clear" w:color="auto" w:fill="auto"/>
          </w:tcPr>
          <w:p w:rsidR="00C90C71" w:rsidRPr="00CB7B72" w:rsidRDefault="00C90C71" w:rsidP="00F94226">
            <w:pPr>
              <w:spacing w:after="0" w:line="240" w:lineRule="auto"/>
              <w:rPr>
                <w:rFonts w:ascii="Century Schoolbook" w:hAnsi="Century Schoolbook"/>
                <w:b/>
                <w:i/>
                <w:u w:val="single"/>
              </w:rPr>
            </w:pPr>
            <w:r w:rsidRPr="00CB7B72">
              <w:rPr>
                <w:rFonts w:ascii="Century Schoolbook" w:hAnsi="Century Schoolbook"/>
                <w:b/>
                <w:i/>
                <w:color w:val="FF0000"/>
                <w:u w:val="single"/>
              </w:rPr>
              <w:t>*Analysis:</w:t>
            </w:r>
          </w:p>
        </w:tc>
        <w:tc>
          <w:tcPr>
            <w:tcW w:w="8442" w:type="dxa"/>
            <w:shd w:val="clear" w:color="auto" w:fill="auto"/>
          </w:tcPr>
          <w:p w:rsidR="005424CB" w:rsidRDefault="00C90C71" w:rsidP="00F94226">
            <w:pPr>
              <w:pStyle w:val="HTMLPreformatted"/>
              <w:rPr>
                <w:rFonts w:ascii="Century Schoolbook" w:hAnsi="Century Schoolbook"/>
                <w:sz w:val="22"/>
                <w:szCs w:val="22"/>
              </w:rPr>
            </w:pPr>
            <w:r>
              <w:rPr>
                <w:rFonts w:ascii="Century Schoolbook" w:hAnsi="Century Schoolbook"/>
                <w:sz w:val="22"/>
                <w:szCs w:val="22"/>
              </w:rPr>
              <w:t xml:space="preserve"> </w:t>
            </w:r>
            <w:r w:rsidR="009F60FE">
              <w:rPr>
                <w:rFonts w:ascii="Century Schoolbook" w:hAnsi="Century Schoolbook"/>
                <w:sz w:val="22"/>
                <w:szCs w:val="22"/>
              </w:rPr>
              <w:t xml:space="preserve">This song really ties together the soldier’s view of war with religion.  They believed that they were fighting this war and the Lord was on their side and </w:t>
            </w:r>
            <w:r w:rsidR="009F60FE">
              <w:rPr>
                <w:rFonts w:ascii="Century Schoolbook" w:hAnsi="Century Schoolbook"/>
                <w:sz w:val="22"/>
                <w:szCs w:val="22"/>
              </w:rPr>
              <w:lastRenderedPageBreak/>
              <w:t xml:space="preserve">they would be helping him by taking part in the war.  It is interesting in the fact that throughout the years the message of this song can be understood still but in a different way.  Though the people of the United States will never forget the origin of this song, in modern day the song can be interpreted differently </w:t>
            </w:r>
            <w:proofErr w:type="spellStart"/>
            <w:r w:rsidR="009F60FE">
              <w:rPr>
                <w:rFonts w:ascii="Century Schoolbook" w:hAnsi="Century Schoolbook"/>
                <w:sz w:val="22"/>
                <w:szCs w:val="22"/>
              </w:rPr>
              <w:t>then</w:t>
            </w:r>
            <w:proofErr w:type="spellEnd"/>
            <w:r w:rsidR="009F60FE">
              <w:rPr>
                <w:rFonts w:ascii="Century Schoolbook" w:hAnsi="Century Schoolbook"/>
                <w:sz w:val="22"/>
                <w:szCs w:val="22"/>
              </w:rPr>
              <w:t xml:space="preserve"> it would have been back in 1862.  </w:t>
            </w:r>
            <w:r w:rsidR="005424CB">
              <w:rPr>
                <w:rFonts w:ascii="Century Schoolbook" w:hAnsi="Century Schoolbook"/>
                <w:sz w:val="22"/>
                <w:szCs w:val="22"/>
              </w:rPr>
              <w:t xml:space="preserve">Unknown to some people is the music to this song was taken from another song the lyrics were changed and it became more popularly known.    The fact that God is mentioned throughout the song shows that the soldiers believed in him and were religious while the war was going on.  </w:t>
            </w:r>
          </w:p>
          <w:p w:rsidR="005424CB" w:rsidRDefault="005424CB" w:rsidP="005424C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20"/>
                <w:tab w:val="left" w:pos="1440"/>
              </w:tabs>
              <w:rPr>
                <w:rFonts w:ascii="Century Schoolbook" w:hAnsi="Century Schoolbook"/>
                <w:sz w:val="22"/>
                <w:szCs w:val="22"/>
              </w:rPr>
            </w:pPr>
            <w:r>
              <w:rPr>
                <w:rFonts w:ascii="Century Schoolbook" w:hAnsi="Century Schoolbook"/>
                <w:sz w:val="22"/>
                <w:szCs w:val="22"/>
              </w:rPr>
              <w:t xml:space="preserve"> </w:t>
            </w:r>
          </w:p>
          <w:p w:rsidR="005424CB" w:rsidRPr="001822E0" w:rsidRDefault="005424CB" w:rsidP="005424C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210"/>
              </w:tabs>
              <w:ind w:firstLine="720"/>
              <w:rPr>
                <w:rFonts w:ascii="Century Schoolbook" w:hAnsi="Century Schoolbook"/>
                <w:sz w:val="22"/>
                <w:szCs w:val="22"/>
              </w:rPr>
            </w:pPr>
            <w:r>
              <w:rPr>
                <w:rFonts w:ascii="Century Schoolbook" w:hAnsi="Century Schoolbook"/>
                <w:sz w:val="22"/>
                <w:szCs w:val="22"/>
              </w:rPr>
              <w:t>Knowing what I know about this song I still wonder how often this song was sung when it was a brand new song.  I also wonder when this song was sung most often such as if it was sung when the soldiers were marching or when they were resting and eating.</w:t>
            </w:r>
          </w:p>
        </w:tc>
      </w:tr>
      <w:tr w:rsidR="00C90C71" w:rsidRPr="00CB7B72" w:rsidTr="00F94226">
        <w:tc>
          <w:tcPr>
            <w:tcW w:w="1998" w:type="dxa"/>
            <w:shd w:val="clear" w:color="auto" w:fill="auto"/>
          </w:tcPr>
          <w:p w:rsidR="00C90C71" w:rsidRPr="00CB7B72" w:rsidRDefault="00C90C71" w:rsidP="00F94226">
            <w:pPr>
              <w:spacing w:after="0" w:line="240" w:lineRule="auto"/>
              <w:rPr>
                <w:rFonts w:ascii="Century Schoolbook" w:hAnsi="Century Schoolbook"/>
              </w:rPr>
            </w:pPr>
            <w:r w:rsidRPr="00CB7B72">
              <w:rPr>
                <w:rFonts w:ascii="Century Schoolbook" w:hAnsi="Century Schoolbook"/>
              </w:rPr>
              <w:lastRenderedPageBreak/>
              <w:t>Citation:</w:t>
            </w:r>
          </w:p>
        </w:tc>
        <w:tc>
          <w:tcPr>
            <w:tcW w:w="8442" w:type="dxa"/>
            <w:shd w:val="clear" w:color="auto" w:fill="auto"/>
          </w:tcPr>
          <w:p w:rsidR="00C90C71" w:rsidRPr="00DF2D65" w:rsidRDefault="009F60FE" w:rsidP="009F60FE">
            <w:pPr>
              <w:spacing w:after="0" w:line="240" w:lineRule="auto"/>
              <w:ind w:left="720" w:hanging="720"/>
              <w:rPr>
                <w:rFonts w:ascii="Century Schoolbook" w:hAnsi="Century Schoolbook"/>
              </w:rPr>
            </w:pPr>
            <w:r w:rsidRPr="00DF2D65">
              <w:rPr>
                <w:rFonts w:ascii="Century Schoolbook" w:hAnsi="Century Schoolbook"/>
              </w:rPr>
              <w:t xml:space="preserve">Howe, Julia W. "The Battle Hymn of the Republic." </w:t>
            </w:r>
            <w:r w:rsidRPr="00DF2D65">
              <w:rPr>
                <w:rFonts w:ascii="Century Schoolbook" w:hAnsi="Century Schoolbook"/>
                <w:i/>
                <w:iCs/>
              </w:rPr>
              <w:t>Public Domain Music</w:t>
            </w:r>
            <w:r w:rsidRPr="00DF2D65">
              <w:rPr>
                <w:rFonts w:ascii="Century Schoolbook" w:hAnsi="Century Schoolbook"/>
              </w:rPr>
              <w:t xml:space="preserve">. Web. 20 Dec. 2010. &lt;http://www.pdmusic.org/civilwar/cws02.txt&gt;. </w:t>
            </w:r>
          </w:p>
        </w:tc>
      </w:tr>
    </w:tbl>
    <w:p w:rsidR="00C90C71" w:rsidRPr="00CD25D6" w:rsidRDefault="00C90C71" w:rsidP="00C90C71">
      <w:pPr>
        <w:spacing w:after="0"/>
        <w:rPr>
          <w:rFonts w:ascii="Century Schoolbook" w:hAnsi="Century Schoolbook"/>
        </w:rPr>
      </w:pPr>
    </w:p>
    <w:p w:rsidR="00C90C71" w:rsidRPr="00CD25D6" w:rsidRDefault="00C90C71" w:rsidP="00C90C71">
      <w:pPr>
        <w:spacing w:after="0"/>
        <w:rPr>
          <w:rFonts w:ascii="Century Schoolbook" w:hAnsi="Century Schoolbook"/>
        </w:rPr>
      </w:pPr>
    </w:p>
    <w:p w:rsidR="00264C2E" w:rsidRDefault="00264C2E"/>
    <w:sectPr w:rsidR="00264C2E" w:rsidSect="003A72B7">
      <w:pgSz w:w="12240" w:h="15840"/>
      <w:pgMar w:top="720" w:right="1008" w:bottom="72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entury Schoolbook">
    <w:altName w:val="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2"/>
  </w:compat>
  <w:rsids>
    <w:rsidRoot w:val="00C90C71"/>
    <w:rsid w:val="00065462"/>
    <w:rsid w:val="000B4C11"/>
    <w:rsid w:val="000D7045"/>
    <w:rsid w:val="001C5960"/>
    <w:rsid w:val="00264C2E"/>
    <w:rsid w:val="005424CB"/>
    <w:rsid w:val="007F54C5"/>
    <w:rsid w:val="008C58B3"/>
    <w:rsid w:val="00981972"/>
    <w:rsid w:val="009F60FE"/>
    <w:rsid w:val="00A26218"/>
    <w:rsid w:val="00A55B85"/>
    <w:rsid w:val="00BB1CE0"/>
    <w:rsid w:val="00C21643"/>
    <w:rsid w:val="00C367AE"/>
    <w:rsid w:val="00C90C71"/>
    <w:rsid w:val="00DF2D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C71"/>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90C71"/>
    <w:rPr>
      <w:color w:val="0000FF"/>
      <w:u w:val="single"/>
    </w:rPr>
  </w:style>
  <w:style w:type="paragraph" w:styleId="HTMLPreformatted">
    <w:name w:val="HTML Preformatted"/>
    <w:basedOn w:val="Normal"/>
    <w:link w:val="HTMLPreformattedChar"/>
    <w:uiPriority w:val="99"/>
    <w:unhideWhenUsed/>
    <w:rsid w:val="00C90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C90C71"/>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C90C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71"/>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806849">
      <w:bodyDiv w:val="1"/>
      <w:marLeft w:val="0"/>
      <w:marRight w:val="0"/>
      <w:marTop w:val="0"/>
      <w:marBottom w:val="0"/>
      <w:divBdr>
        <w:top w:val="none" w:sz="0" w:space="0" w:color="auto"/>
        <w:left w:val="none" w:sz="0" w:space="0" w:color="auto"/>
        <w:bottom w:val="none" w:sz="0" w:space="0" w:color="auto"/>
        <w:right w:val="none" w:sz="0" w:space="0" w:color="auto"/>
      </w:divBdr>
      <w:divsChild>
        <w:div w:id="1820341346">
          <w:marLeft w:val="0"/>
          <w:marRight w:val="0"/>
          <w:marTop w:val="0"/>
          <w:marBottom w:val="0"/>
          <w:divBdr>
            <w:top w:val="none" w:sz="0" w:space="0" w:color="auto"/>
            <w:left w:val="none" w:sz="0" w:space="0" w:color="auto"/>
            <w:bottom w:val="none" w:sz="0" w:space="0" w:color="auto"/>
            <w:right w:val="none" w:sz="0" w:space="0" w:color="auto"/>
          </w:divBdr>
          <w:divsChild>
            <w:div w:id="678434437">
              <w:marLeft w:val="0"/>
              <w:marRight w:val="0"/>
              <w:marTop w:val="0"/>
              <w:marBottom w:val="0"/>
              <w:divBdr>
                <w:top w:val="none" w:sz="0" w:space="0" w:color="auto"/>
                <w:left w:val="none" w:sz="0" w:space="0" w:color="auto"/>
                <w:bottom w:val="none" w:sz="0" w:space="0" w:color="auto"/>
                <w:right w:val="none" w:sz="0" w:space="0" w:color="auto"/>
              </w:divBdr>
              <w:divsChild>
                <w:div w:id="175901436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9822539">
      <w:bodyDiv w:val="1"/>
      <w:marLeft w:val="0"/>
      <w:marRight w:val="0"/>
      <w:marTop w:val="0"/>
      <w:marBottom w:val="0"/>
      <w:divBdr>
        <w:top w:val="none" w:sz="0" w:space="0" w:color="auto"/>
        <w:left w:val="none" w:sz="0" w:space="0" w:color="auto"/>
        <w:bottom w:val="none" w:sz="0" w:space="0" w:color="auto"/>
        <w:right w:val="none" w:sz="0" w:space="0" w:color="auto"/>
      </w:divBdr>
      <w:divsChild>
        <w:div w:id="1290163275">
          <w:marLeft w:val="0"/>
          <w:marRight w:val="0"/>
          <w:marTop w:val="0"/>
          <w:marBottom w:val="0"/>
          <w:divBdr>
            <w:top w:val="none" w:sz="0" w:space="0" w:color="auto"/>
            <w:left w:val="none" w:sz="0" w:space="0" w:color="auto"/>
            <w:bottom w:val="none" w:sz="0" w:space="0" w:color="auto"/>
            <w:right w:val="none" w:sz="0" w:space="0" w:color="auto"/>
          </w:divBdr>
          <w:divsChild>
            <w:div w:id="2055813943">
              <w:marLeft w:val="0"/>
              <w:marRight w:val="0"/>
              <w:marTop w:val="0"/>
              <w:marBottom w:val="0"/>
              <w:divBdr>
                <w:top w:val="none" w:sz="0" w:space="0" w:color="auto"/>
                <w:left w:val="none" w:sz="0" w:space="0" w:color="auto"/>
                <w:bottom w:val="none" w:sz="0" w:space="0" w:color="auto"/>
                <w:right w:val="none" w:sz="0" w:space="0" w:color="auto"/>
              </w:divBdr>
              <w:divsChild>
                <w:div w:id="765686351">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804</Words>
  <Characters>4583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Mangan, Sarah</cp:lastModifiedBy>
  <cp:revision>5</cp:revision>
  <dcterms:created xsi:type="dcterms:W3CDTF">2010-12-23T11:56:00Z</dcterms:created>
  <dcterms:modified xsi:type="dcterms:W3CDTF">2010-12-23T12:33:00Z</dcterms:modified>
</cp:coreProperties>
</file>